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94D3" w14:textId="77777777" w:rsidR="0048421F" w:rsidRPr="0048421F" w:rsidRDefault="0048421F" w:rsidP="00484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777777"/>
          <w:sz w:val="32"/>
          <w:szCs w:val="32"/>
          <w:u w:val="single"/>
          <w:lang w:eastAsia="ru-RU"/>
        </w:rPr>
      </w:pPr>
      <w:hyperlink r:id="rId4" w:history="1">
        <w:r w:rsidRPr="0048421F">
          <w:rPr>
            <w:rFonts w:ascii="Times New Roman" w:eastAsia="Times New Roman" w:hAnsi="Times New Roman" w:cs="Times New Roman"/>
            <w:color w:val="004D85"/>
            <w:sz w:val="32"/>
            <w:szCs w:val="32"/>
            <w:u w:val="single"/>
            <w:lang w:eastAsia="ru-RU"/>
          </w:rPr>
          <w:t>О выдаче годовых многократных частных виз иностранным гражданам – близким родственникам граждан Российской Федерации</w:t>
        </w:r>
      </w:hyperlink>
    </w:p>
    <w:p w14:paraId="662F068F" w14:textId="77777777" w:rsidR="0048421F" w:rsidRDefault="0048421F" w:rsidP="0048421F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</w:p>
    <w:p w14:paraId="51C644C7" w14:textId="2F04CCBC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>С 1 сентября 2021 года в соответствии с пунктом 2 статьи 3 Федерального закона от 1 июля 2021 года № 270-ФЗ «О внесении изменений в Федеральный закон «О порядке выезда из Российской Федерации и въезда в Российскую Федерацию» и статьёй 5 Федерального закона «О правовом положении иностранных граждан в Российской Федерации» вступили в силу поправки, позволяющие оформлять годовую многократную частную визу (без ограничения по сроку пребывания на территории Российской Федерации в течение всего периода действия визы) на основании решения руководителя дипломатического представительства или консульского учреждения Российской Федерации принятого по заявлению в письменной форме гражданина Российской Федерации о въезде иностранного гражданина, являющегося его близким родственником или членом его семьи (супруг, супруга, родители (усыновители), дети (усыновленные), супруги детей, полнородные и неполнородные братья и сестры, дедушки, бабушки, внуки).</w:t>
      </w:r>
    </w:p>
    <w:p w14:paraId="3E496D78" w14:textId="77777777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>Ранее независимо от степени родства могли выдаваться только однократные и двукратные частные визы на срок до 3 месяцев, а возможность выдачи иностранным гражданам многократных частных виз на срок до 1 года была обусловлена принципом взаимности без каких-либо исключений для близких родственников.</w:t>
      </w:r>
    </w:p>
    <w:p w14:paraId="21F97301" w14:textId="3EEB756B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>Если российский гражданин находится в</w:t>
      </w:r>
      <w:r>
        <w:rPr>
          <w:color w:val="444444"/>
          <w:sz w:val="28"/>
          <w:szCs w:val="28"/>
        </w:rPr>
        <w:t>месте с близким родственником – иностранным гражданином то</w:t>
      </w:r>
      <w:r w:rsidRPr="0048421F">
        <w:rPr>
          <w:color w:val="444444"/>
          <w:sz w:val="28"/>
          <w:szCs w:val="28"/>
        </w:rPr>
        <w:t xml:space="preserve">, вышеупомянутое заявление может быть подано им в </w:t>
      </w:r>
      <w:r>
        <w:rPr>
          <w:color w:val="444444"/>
          <w:sz w:val="28"/>
          <w:szCs w:val="28"/>
        </w:rPr>
        <w:t xml:space="preserve">российское загранучреждение </w:t>
      </w:r>
      <w:r w:rsidRPr="0048421F">
        <w:rPr>
          <w:color w:val="444444"/>
          <w:sz w:val="28"/>
          <w:szCs w:val="28"/>
        </w:rPr>
        <w:t xml:space="preserve">лично или через официальный российский визовый центр. </w:t>
      </w:r>
    </w:p>
    <w:p w14:paraId="7FCC705A" w14:textId="77777777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>В случае нахождения российского гражданина на территории Российской Федерации для оформления визы его близкому родственнику потребуется оригинал заявления, заверенного российским нотариусом. Заявление составляется в произвольной форме и должно содержать следующие сведения: фамилию, имя, отчество, дату рождения, номер паспорта, адрес регистрации или адрес фактического места жительства российского гражданина, а также фамилию, имя, дату рождения, гражданство, пол, номер паспорта, кратность визы, цель поездки, запрашиваемый период въезда, место предполагаемого проживания приглашаемого иностранца и города посещения.</w:t>
      </w:r>
    </w:p>
    <w:p w14:paraId="60FF3849" w14:textId="7915B3CE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>О</w:t>
      </w:r>
      <w:r w:rsidRPr="0048421F">
        <w:rPr>
          <w:color w:val="444444"/>
          <w:sz w:val="28"/>
          <w:szCs w:val="28"/>
        </w:rPr>
        <w:t>тсутствие у российского гражданина регистрации по месту жительства на территории Российской Федерации не является причиной для отказа в оформлении частной визы на основании вышеупомянутого заявления.</w:t>
      </w:r>
    </w:p>
    <w:p w14:paraId="3A1F31A5" w14:textId="77777777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 xml:space="preserve">Одновременно с заявлением необходимо представить оригиналы либо нотариально заверенные копии документов, подтверждающих степень </w:t>
      </w:r>
      <w:r w:rsidRPr="0048421F">
        <w:rPr>
          <w:color w:val="444444"/>
          <w:sz w:val="28"/>
          <w:szCs w:val="28"/>
        </w:rPr>
        <w:lastRenderedPageBreak/>
        <w:t>родства (свидетельства о браке, рождении и т.д.), которые после копирования должны быть возвращены заявителю, копию страниц внутреннего или заграничного паспорта российского гражданина, содержащие его установочные данные, а также документы, предусмотренные пунктом 46 постановления Правительства Российской Федерации от 9 июня 2003 года № 335 «Об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визы».</w:t>
      </w:r>
    </w:p>
    <w:p w14:paraId="4364D4CE" w14:textId="6F01606E" w:rsidR="0048421F" w:rsidRPr="0048421F" w:rsidRDefault="0048421F" w:rsidP="0048421F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48421F">
        <w:rPr>
          <w:color w:val="444444"/>
          <w:sz w:val="28"/>
          <w:szCs w:val="28"/>
        </w:rPr>
        <w:t>М</w:t>
      </w:r>
      <w:r w:rsidRPr="0048421F">
        <w:rPr>
          <w:color w:val="444444"/>
          <w:sz w:val="28"/>
          <w:szCs w:val="28"/>
        </w:rPr>
        <w:t>ногократную частную визу могут получить граждане любых государств, в том числе с которыми заключены соглашения о безвизовых поездках на срок до 90 дней. Исключение составляют граждане стран СНГ, которым предоставлено безусловное право въезда на территорию Российской Федерации в безвизовом режиме, в том числе с целью длительного пребывания свыше 90 дней.</w:t>
      </w:r>
    </w:p>
    <w:p w14:paraId="1F6DE828" w14:textId="77777777" w:rsidR="000D736E" w:rsidRDefault="000D736E"/>
    <w:sectPr w:rsidR="000D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68"/>
    <w:rsid w:val="000D736E"/>
    <w:rsid w:val="0048421F"/>
    <w:rsid w:val="006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6461"/>
  <w15:chartTrackingRefBased/>
  <w15:docId w15:val="{CC34D9BF-A9C7-4D9D-B7E1-71537D4F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kd-mid.ru/EntryOfForeignersDepartment/Lists/Posts/Post.aspx?ID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kd-mid\pavlova.e.v</dc:creator>
  <cp:keywords/>
  <dc:description/>
  <cp:lastModifiedBy>kd-mid\pavlova.e.v</cp:lastModifiedBy>
  <cp:revision>2</cp:revision>
  <dcterms:created xsi:type="dcterms:W3CDTF">2021-09-08T12:16:00Z</dcterms:created>
  <dcterms:modified xsi:type="dcterms:W3CDTF">2021-09-08T12:25:00Z</dcterms:modified>
</cp:coreProperties>
</file>